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74" w:rsidRPr="00F72B74" w:rsidRDefault="00416BBD" w:rsidP="00416BBD">
      <w:pPr>
        <w:tabs>
          <w:tab w:val="left" w:pos="1276"/>
        </w:tabs>
        <w:ind w:left="1701"/>
        <w:rPr>
          <w:b/>
          <w:sz w:val="28"/>
          <w:szCs w:val="28"/>
          <w:lang w:val="sk-SK"/>
        </w:rPr>
      </w:pPr>
      <w:r w:rsidRPr="00416BBD">
        <w:rPr>
          <w:b/>
          <w:noProof/>
          <w:sz w:val="28"/>
          <w:szCs w:val="28"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E3C54" wp14:editId="736D1AC9">
                <wp:simplePos x="0" y="0"/>
                <wp:positionH relativeFrom="column">
                  <wp:posOffset>1071880</wp:posOffset>
                </wp:positionH>
                <wp:positionV relativeFrom="paragraph">
                  <wp:posOffset>14605</wp:posOffset>
                </wp:positionV>
                <wp:extent cx="3257550" cy="971550"/>
                <wp:effectExtent l="0" t="0" r="0" b="0"/>
                <wp:wrapNone/>
                <wp:docPr id="30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BBD" w:rsidRPr="002B5890" w:rsidRDefault="00416BBD" w:rsidP="00416BB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Ministerstvo životného prostredia</w:t>
                            </w:r>
                          </w:p>
                          <w:p w:rsidR="00416BBD" w:rsidRPr="002B5890" w:rsidRDefault="00416BBD" w:rsidP="00416BBD">
                            <w:pPr>
                              <w:tabs>
                                <w:tab w:val="left" w:pos="1560"/>
                              </w:tabs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Slovenskej republiky</w:t>
                            </w:r>
                          </w:p>
                          <w:p w:rsidR="00416BBD" w:rsidRPr="002B5890" w:rsidRDefault="002B5890" w:rsidP="00416BBD">
                            <w:pPr>
                              <w:tabs>
                                <w:tab w:val="left" w:pos="1701"/>
                                <w:tab w:val="center" w:pos="4536"/>
                                <w:tab w:val="left" w:pos="6521"/>
                              </w:tabs>
                              <w:rPr>
                                <w:b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lang w:val="sk-SK"/>
                              </w:rPr>
                              <w:t xml:space="preserve">     </w:t>
                            </w:r>
                            <w:r w:rsidR="00416BBD" w:rsidRPr="002B5890">
                              <w:rPr>
                                <w:b/>
                                <w:lang w:val="sk-SK"/>
                              </w:rPr>
                              <w:t>Riadiaci orgán pre Operačný program</w:t>
                            </w:r>
                          </w:p>
                          <w:p w:rsidR="00416BBD" w:rsidRPr="002B5890" w:rsidRDefault="00416BBD" w:rsidP="00416BBD">
                            <w:pPr>
                              <w:tabs>
                                <w:tab w:val="left" w:pos="1701"/>
                              </w:tabs>
                              <w:jc w:val="center"/>
                              <w:rPr>
                                <w:b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lang w:val="sk-SK"/>
                              </w:rPr>
                              <w:t>Životné prostredie</w:t>
                            </w:r>
                          </w:p>
                          <w:p w:rsidR="00416BBD" w:rsidRPr="00416BBD" w:rsidRDefault="00416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84.4pt;margin-top:1.15pt;width:256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0Z0IgIAAB8EAAAOAAAAZHJzL2Uyb0RvYy54bWysU81u2zAMvg/YOwi6L3bceGmNOEWbLsOA&#10;7gfo9gCyLMdCJVGTlNjd05eS0zTbbsN0EEiR/Eh+pFbXo1bkIJyXYGo6n+WUCMOhlWZX0x/ft+8u&#10;KfGBmZYpMKKmT8LT6/XbN6vBVqKAHlQrHEEQ46vB1rQPwVZZ5nkvNPMzsMKgsQOnWUDV7bLWsQHR&#10;tcqKPH+fDeBa64AL7/H1bjLSdcLvOsHD167zIhBVU6wtpNulu4l3tl6xaueY7SU/lsH+oQrNpMGk&#10;J6g7FhjZO/kXlJbcgYcuzDjoDLpOcpF6wG7m+R/dPPTMitQLkuPtiSb//2D5l8M3R2Rb04t8SYlh&#10;God0q+CRBDGGPSkiQ4P1FTo+WHQN4y2MOOnUrbf3wB89MbDpmdmJG+dg6AVrscJ5jMzOQiccH0Ga&#10;4TO0mIjtAySgsXM60oeEEETHST2dpoN1EI6PF0W5LEs0cbRdLedRjilY9RJtnQ8fBWgShZo6nH5C&#10;Z4d7HybXF5eYzIOS7VYqlRS3azbKkQPDTdmmc0T/zU0ZMmD2sigTsoEYj9Cs0jLgJiupa3qZxxPD&#10;WRXZ+GDaJAcm1SRj0coc6YmMTNyEsRnRMXLWQPuERDmYNhZ/GAo9uF+UDLitNfU/98wJStQng2Rf&#10;zReLuN5JWZTLAhV3bmnOLcxwhKppoGQSNyF9iVivgRscSicTX6+VHGvFLUyMH39MXPNzPXm9/uv1&#10;MwAAAP//AwBQSwMEFAAGAAgAAAAhAFqxUNTcAAAACQEAAA8AAABkcnMvZG93bnJldi54bWxMj9FO&#10;g0AQRd9N/IfNmPhi7NJWKCJLoyYaX1v7AQNMgcjOEnZb6N87PtnHmzO590y+nW2vzjT6zrGB5SIC&#10;RVy5uuPGwOH74zEF5QNyjb1jMnAhD9vi9ibHrHYT7+i8D42SEvYZGmhDGDKtfdWSRb9wA7Gwoxst&#10;Boljo+sRJym3vV5FUaItdiwLLQ703lL1sz9ZA8ev6SF+nsrPcNjsnpI37Daluxhzfze/voAKNIf/&#10;Y/jTF3UoxKl0J6696iUnqagHA6s1KOFJupRcCojjNegi19cfFL8AAAD//wMAUEsBAi0AFAAGAAgA&#10;AAAhALaDOJL+AAAA4QEAABMAAAAAAAAAAAAAAAAAAAAAAFtDb250ZW50X1R5cGVzXS54bWxQSwEC&#10;LQAUAAYACAAAACEAOP0h/9YAAACUAQAACwAAAAAAAAAAAAAAAAAvAQAAX3JlbHMvLnJlbHNQSwEC&#10;LQAUAAYACAAAACEAQWdGdCICAAAfBAAADgAAAAAAAAAAAAAAAAAuAgAAZHJzL2Uyb0RvYy54bWxQ&#10;SwECLQAUAAYACAAAACEAWrFQ1NwAAAAJAQAADwAAAAAAAAAAAAAAAAB8BAAAZHJzL2Rvd25yZXYu&#10;eG1sUEsFBgAAAAAEAAQA8wAAAIUFAAAAAA==&#10;" stroked="f">
                <v:textbox>
                  <w:txbxContent>
                    <w:p w:rsidR="00416BBD" w:rsidRPr="002B5890" w:rsidRDefault="00416BBD" w:rsidP="00416BBD">
                      <w:pPr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Ministerstvo životného prostredia</w:t>
                      </w:r>
                    </w:p>
                    <w:p w:rsidR="00416BBD" w:rsidRPr="002B5890" w:rsidRDefault="00416BBD" w:rsidP="00416BBD">
                      <w:pPr>
                        <w:tabs>
                          <w:tab w:val="left" w:pos="1560"/>
                        </w:tabs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Slovenskej republiky</w:t>
                      </w:r>
                    </w:p>
                    <w:p w:rsidR="00416BBD" w:rsidRPr="002B5890" w:rsidRDefault="002B5890" w:rsidP="00416BBD">
                      <w:pPr>
                        <w:tabs>
                          <w:tab w:val="left" w:pos="1701"/>
                          <w:tab w:val="center" w:pos="4536"/>
                          <w:tab w:val="left" w:pos="6521"/>
                        </w:tabs>
                        <w:rPr>
                          <w:b/>
                          <w:lang w:val="sk-SK"/>
                        </w:rPr>
                      </w:pPr>
                      <w:r>
                        <w:rPr>
                          <w:b/>
                          <w:lang w:val="sk-SK"/>
                        </w:rPr>
                        <w:t xml:space="preserve">     </w:t>
                      </w:r>
                      <w:r w:rsidR="00416BBD" w:rsidRPr="002B5890">
                        <w:rPr>
                          <w:b/>
                          <w:lang w:val="sk-SK"/>
                        </w:rPr>
                        <w:t>Riadiaci orgán pre Operačný program</w:t>
                      </w:r>
                    </w:p>
                    <w:p w:rsidR="00416BBD" w:rsidRPr="002B5890" w:rsidRDefault="00416BBD" w:rsidP="00416BBD">
                      <w:pPr>
                        <w:tabs>
                          <w:tab w:val="left" w:pos="1701"/>
                        </w:tabs>
                        <w:jc w:val="center"/>
                        <w:rPr>
                          <w:b/>
                          <w:lang w:val="sk-SK"/>
                        </w:rPr>
                      </w:pPr>
                      <w:r w:rsidRPr="002B5890">
                        <w:rPr>
                          <w:b/>
                          <w:lang w:val="sk-SK"/>
                        </w:rPr>
                        <w:t>Životné prostredie</w:t>
                      </w:r>
                    </w:p>
                    <w:p w:rsidR="00416BBD" w:rsidRPr="00416BBD" w:rsidRDefault="00416BBD"/>
                  </w:txbxContent>
                </v:textbox>
              </v:shape>
            </w:pict>
          </mc:Fallback>
        </mc:AlternateContent>
      </w:r>
      <w:r w:rsidR="0083432B" w:rsidRPr="00F72B74">
        <w:rPr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8240" behindDoc="1" locked="0" layoutInCell="0" allowOverlap="0" wp14:anchorId="1FE4389D" wp14:editId="115C9703">
            <wp:simplePos x="0" y="0"/>
            <wp:positionH relativeFrom="column">
              <wp:posOffset>-4445</wp:posOffset>
            </wp:positionH>
            <wp:positionV relativeFrom="paragraph">
              <wp:posOffset>-80645</wp:posOffset>
            </wp:positionV>
            <wp:extent cx="828675" cy="1064260"/>
            <wp:effectExtent l="0" t="0" r="9525" b="254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32B" w:rsidRPr="00F72B74">
        <w:rPr>
          <w:b/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9264" behindDoc="1" locked="0" layoutInCell="0" allowOverlap="1" wp14:anchorId="2819F581" wp14:editId="06EC1E2C">
            <wp:simplePos x="0" y="0"/>
            <wp:positionH relativeFrom="column">
              <wp:posOffset>4613910</wp:posOffset>
            </wp:positionH>
            <wp:positionV relativeFrom="paragraph">
              <wp:posOffset>14605</wp:posOffset>
            </wp:positionV>
            <wp:extent cx="1103630" cy="742950"/>
            <wp:effectExtent l="0" t="0" r="127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F72B74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F72B74" w:rsidRPr="002B5890" w:rsidRDefault="00CF0C58" w:rsidP="00F72B74">
      <w:pPr>
        <w:tabs>
          <w:tab w:val="left" w:pos="3555"/>
        </w:tabs>
        <w:jc w:val="center"/>
        <w:rPr>
          <w:b/>
          <w:sz w:val="48"/>
          <w:szCs w:val="48"/>
          <w:lang w:val="sk-SK"/>
        </w:rPr>
      </w:pPr>
      <w:r>
        <w:rPr>
          <w:b/>
          <w:sz w:val="48"/>
          <w:szCs w:val="48"/>
          <w:lang w:val="sk-SK"/>
        </w:rPr>
        <w:t>Podklady k bodu</w:t>
      </w:r>
      <w:r w:rsidR="00F72B74" w:rsidRPr="002B5890">
        <w:rPr>
          <w:b/>
          <w:sz w:val="48"/>
          <w:szCs w:val="48"/>
          <w:lang w:val="sk-SK"/>
        </w:rPr>
        <w:t xml:space="preserve"> </w:t>
      </w:r>
      <w:r w:rsidR="00692F90">
        <w:rPr>
          <w:b/>
          <w:sz w:val="48"/>
          <w:szCs w:val="48"/>
          <w:lang w:val="sk-SK"/>
        </w:rPr>
        <w:t>5</w:t>
      </w:r>
      <w:bookmarkStart w:id="0" w:name="_GoBack"/>
      <w:bookmarkEnd w:id="0"/>
      <w:r w:rsidR="00F257F8">
        <w:rPr>
          <w:b/>
          <w:sz w:val="48"/>
          <w:szCs w:val="48"/>
          <w:lang w:val="sk-SK"/>
        </w:rPr>
        <w:t xml:space="preserve"> </w:t>
      </w:r>
      <w:r w:rsidR="00F72B74" w:rsidRPr="002B5890">
        <w:rPr>
          <w:b/>
          <w:sz w:val="48"/>
          <w:szCs w:val="48"/>
          <w:lang w:val="sk-SK"/>
        </w:rPr>
        <w:t xml:space="preserve">programu </w:t>
      </w:r>
    </w:p>
    <w:p w:rsidR="002C2400" w:rsidRPr="002B5890" w:rsidRDefault="0083432B" w:rsidP="00F72B74">
      <w:pPr>
        <w:jc w:val="center"/>
        <w:rPr>
          <w:b/>
          <w:sz w:val="48"/>
          <w:szCs w:val="48"/>
          <w:lang w:val="sk-SK"/>
        </w:rPr>
      </w:pPr>
      <w:r w:rsidRPr="002B5890">
        <w:rPr>
          <w:b/>
          <w:sz w:val="48"/>
          <w:szCs w:val="48"/>
          <w:lang w:val="sk-SK"/>
        </w:rPr>
        <w:t>8. zasadnuti</w:t>
      </w:r>
      <w:r w:rsidR="00F72B74" w:rsidRPr="002B5890">
        <w:rPr>
          <w:b/>
          <w:sz w:val="48"/>
          <w:szCs w:val="48"/>
          <w:lang w:val="sk-SK"/>
        </w:rPr>
        <w:t>a</w:t>
      </w:r>
      <w:r w:rsidRPr="002B5890">
        <w:rPr>
          <w:b/>
          <w:sz w:val="48"/>
          <w:szCs w:val="48"/>
          <w:lang w:val="sk-SK"/>
        </w:rPr>
        <w:t xml:space="preserve"> Monitorovacieho výboru </w:t>
      </w:r>
      <w:r w:rsidR="00F72B74" w:rsidRPr="002B5890">
        <w:rPr>
          <w:b/>
          <w:sz w:val="48"/>
          <w:szCs w:val="48"/>
          <w:lang w:val="sk-SK"/>
        </w:rPr>
        <w:t xml:space="preserve">                                                                                 </w:t>
      </w:r>
      <w:r w:rsidRPr="002B5890">
        <w:rPr>
          <w:b/>
          <w:sz w:val="48"/>
          <w:szCs w:val="48"/>
          <w:lang w:val="sk-SK"/>
        </w:rPr>
        <w:t>pre</w:t>
      </w:r>
      <w:r w:rsidR="00F72B74" w:rsidRPr="002B5890">
        <w:rPr>
          <w:b/>
          <w:sz w:val="48"/>
          <w:szCs w:val="48"/>
          <w:lang w:val="sk-SK"/>
        </w:rPr>
        <w:t xml:space="preserve"> </w:t>
      </w:r>
      <w:r w:rsidRPr="002B5890">
        <w:rPr>
          <w:b/>
          <w:sz w:val="48"/>
          <w:szCs w:val="48"/>
          <w:lang w:val="sk-SK"/>
        </w:rPr>
        <w:t>Operačný program Životné prostredie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2B5890" w:rsidRDefault="00CF0C58" w:rsidP="002C2400">
      <w:pPr>
        <w:tabs>
          <w:tab w:val="left" w:pos="3555"/>
        </w:tabs>
        <w:jc w:val="center"/>
        <w:rPr>
          <w:sz w:val="36"/>
          <w:szCs w:val="36"/>
          <w:lang w:val="sk-SK"/>
        </w:rPr>
      </w:pPr>
      <w:r>
        <w:rPr>
          <w:b/>
          <w:sz w:val="36"/>
          <w:szCs w:val="36"/>
          <w:lang w:val="sk-SK"/>
        </w:rPr>
        <w:t>Hodnotiace a výberové kritériá pre prioritnú os 7 a formálna úprava schválených kritérií v nadväznosti na revíziu OP ŽP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2B5890" w:rsidRDefault="00F72B74" w:rsidP="00F72B74">
      <w:pPr>
        <w:tabs>
          <w:tab w:val="left" w:pos="3555"/>
        </w:tabs>
        <w:jc w:val="center"/>
        <w:rPr>
          <w:sz w:val="28"/>
          <w:szCs w:val="28"/>
          <w:lang w:val="sk-SK"/>
        </w:rPr>
      </w:pPr>
    </w:p>
    <w:p w:rsidR="00F72B74" w:rsidRPr="002B5890" w:rsidRDefault="002B5890" w:rsidP="00F72B74">
      <w:pPr>
        <w:jc w:val="center"/>
        <w:rPr>
          <w:sz w:val="28"/>
          <w:szCs w:val="28"/>
          <w:lang w:val="sk-SK"/>
        </w:rPr>
      </w:pPr>
      <w:r w:rsidRPr="002B5890">
        <w:rPr>
          <w:sz w:val="28"/>
          <w:szCs w:val="28"/>
          <w:lang w:val="sk-SK"/>
        </w:rPr>
        <w:t>-č</w:t>
      </w:r>
      <w:r w:rsidR="00F72B74" w:rsidRPr="002B5890">
        <w:rPr>
          <w:sz w:val="28"/>
          <w:szCs w:val="28"/>
          <w:lang w:val="sk-SK"/>
        </w:rPr>
        <w:t>lenom MV pre OP ŽP sa predkladá na schválenie</w:t>
      </w:r>
    </w:p>
    <w:p w:rsidR="00F72B74" w:rsidRPr="002B5890" w:rsidRDefault="00F72B74" w:rsidP="00F72B74">
      <w:pPr>
        <w:jc w:val="center"/>
        <w:rPr>
          <w:sz w:val="28"/>
          <w:szCs w:val="28"/>
          <w:lang w:val="sk-SK"/>
        </w:rPr>
      </w:pPr>
      <w:r w:rsidRPr="002B5890">
        <w:rPr>
          <w:sz w:val="28"/>
          <w:szCs w:val="28"/>
          <w:lang w:val="sk-SK"/>
        </w:rPr>
        <w:t xml:space="preserve">(článok </w:t>
      </w:r>
      <w:r w:rsidR="00CF0C58">
        <w:rPr>
          <w:sz w:val="28"/>
          <w:szCs w:val="28"/>
          <w:lang w:val="sk-SK"/>
        </w:rPr>
        <w:t>2 ods. 1</w:t>
      </w:r>
      <w:r w:rsidRPr="002B5890">
        <w:rPr>
          <w:sz w:val="28"/>
          <w:szCs w:val="28"/>
          <w:lang w:val="sk-SK"/>
        </w:rPr>
        <w:t xml:space="preserve"> </w:t>
      </w:r>
      <w:r w:rsidR="00CF0C58">
        <w:rPr>
          <w:sz w:val="28"/>
          <w:szCs w:val="28"/>
          <w:lang w:val="sk-SK"/>
        </w:rPr>
        <w:t xml:space="preserve">písm. a) </w:t>
      </w:r>
      <w:r w:rsidRPr="002B5890">
        <w:rPr>
          <w:sz w:val="28"/>
          <w:szCs w:val="28"/>
          <w:lang w:val="sk-SK"/>
        </w:rPr>
        <w:t>štatútu MV pre OP ŽP)</w:t>
      </w:r>
    </w:p>
    <w:p w:rsidR="0083432B" w:rsidRPr="002B5890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Default="0083432B" w:rsidP="0083432B">
      <w:pPr>
        <w:tabs>
          <w:tab w:val="left" w:pos="3555"/>
        </w:tabs>
        <w:jc w:val="center"/>
        <w:rPr>
          <w:lang w:val="sk-SK"/>
        </w:rPr>
      </w:pPr>
      <w:r w:rsidRPr="00F72B74">
        <w:rPr>
          <w:noProof/>
          <w:lang w:val="sk-SK" w:eastAsia="sk-SK"/>
        </w:rPr>
        <w:drawing>
          <wp:inline distT="0" distB="0" distL="0" distR="0" wp14:anchorId="4DEF20AA" wp14:editId="69C500A2">
            <wp:extent cx="1255614" cy="933450"/>
            <wp:effectExtent l="0" t="0" r="1905" b="0"/>
            <wp:docPr id="5" name="Obrázok 5" descr="logo skr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kr CMY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231" cy="933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8A" w:rsidRDefault="00C4258A" w:rsidP="0083432B">
      <w:pPr>
        <w:tabs>
          <w:tab w:val="left" w:pos="3555"/>
        </w:tabs>
        <w:jc w:val="center"/>
        <w:rPr>
          <w:lang w:val="sk-SK"/>
        </w:rPr>
      </w:pPr>
    </w:p>
    <w:p w:rsidR="00CF0C58" w:rsidRPr="00CF0C58" w:rsidRDefault="00CF0C58" w:rsidP="00CF0C58">
      <w:pPr>
        <w:numPr>
          <w:ilvl w:val="0"/>
          <w:numId w:val="5"/>
        </w:numPr>
        <w:jc w:val="both"/>
        <w:rPr>
          <w:b/>
          <w:lang w:val="sk-SK"/>
        </w:rPr>
      </w:pPr>
      <w:r w:rsidRPr="00CF0C58">
        <w:rPr>
          <w:b/>
          <w:lang w:val="sk-SK"/>
        </w:rPr>
        <w:lastRenderedPageBreak/>
        <w:t>Návrh zmeny znenia schválených hodnotiacich kritérií žiadostí o nenávratný finančný príspevok z Európskeho fondu regionálneho rozvoja a Kohézneho fondu, ktorých celkové náklady nepresahujú 50 mil. Eur pre prioritné os 1 až 5:</w:t>
      </w:r>
    </w:p>
    <w:p w:rsidR="00CF0C58" w:rsidRPr="00CF0C58" w:rsidRDefault="00CF0C58" w:rsidP="00CF0C58">
      <w:pPr>
        <w:ind w:left="735"/>
        <w:jc w:val="both"/>
        <w:rPr>
          <w:lang w:val="sk-SK"/>
        </w:rPr>
      </w:pPr>
    </w:p>
    <w:p w:rsidR="00CF0C58" w:rsidRPr="00CF0C58" w:rsidRDefault="00CF0C58" w:rsidP="00CF0C58">
      <w:pPr>
        <w:ind w:left="735"/>
        <w:jc w:val="both"/>
        <w:rPr>
          <w:lang w:val="sk-SK"/>
        </w:rPr>
      </w:pPr>
      <w:r w:rsidRPr="00CF0C58">
        <w:rPr>
          <w:lang w:val="sk-SK"/>
        </w:rPr>
        <w:t xml:space="preserve">Návrh zmeny znenia schválených </w:t>
      </w:r>
      <w:r w:rsidRPr="00CF0C58">
        <w:rPr>
          <w:i/>
          <w:lang w:val="sk-SK"/>
        </w:rPr>
        <w:t>Hodnotiacich kritérií žiadostí o nenávratný finančný príspevok z Európskeho fondu regionálneho rozvoja a Kohézneho fondu, ktorých celkové náklady nepresahujú 50mil. Eur, pre prioritné osi 1 až 6</w:t>
      </w:r>
      <w:r w:rsidRPr="00CF0C58">
        <w:rPr>
          <w:lang w:val="sk-SK"/>
        </w:rPr>
        <w:t xml:space="preserve"> sa predkladaná na rokovanie monitorovacieho výboru v nadväznosti na schválenie revízie Operačného programu Životné prostredie a s tým súvisiace zmeny týkajúce sa prioritnej osi 2 Ochrana pred povodňami:</w:t>
      </w:r>
    </w:p>
    <w:p w:rsidR="00CF0C58" w:rsidRPr="00CF0C58" w:rsidRDefault="00CF0C58" w:rsidP="00CF0C58">
      <w:pPr>
        <w:numPr>
          <w:ilvl w:val="0"/>
          <w:numId w:val="6"/>
        </w:numPr>
        <w:jc w:val="both"/>
        <w:rPr>
          <w:lang w:val="sk-SK"/>
        </w:rPr>
      </w:pPr>
      <w:r w:rsidRPr="00CF0C58">
        <w:rPr>
          <w:lang w:val="sk-SK"/>
        </w:rPr>
        <w:t>zmena názvu operačného cieľa 2.1 z „Preventívne opatrenia na ochranu pred povodňami“ na „Ochrana pred povodňami“,</w:t>
      </w:r>
    </w:p>
    <w:p w:rsidR="00CF0C58" w:rsidRPr="00CF0C58" w:rsidRDefault="00CF0C58" w:rsidP="00CF0C58">
      <w:pPr>
        <w:numPr>
          <w:ilvl w:val="0"/>
          <w:numId w:val="6"/>
        </w:numPr>
        <w:jc w:val="both"/>
        <w:rPr>
          <w:lang w:val="sk-SK"/>
        </w:rPr>
      </w:pPr>
      <w:r w:rsidRPr="00CF0C58">
        <w:rPr>
          <w:lang w:val="sk-SK"/>
        </w:rPr>
        <w:t xml:space="preserve">vznik novej skupiny oprávnených aktivít - II. skupina: </w:t>
      </w:r>
      <w:r w:rsidRPr="00CF0C58">
        <w:rPr>
          <w:i/>
          <w:lang w:val="sk-SK"/>
        </w:rPr>
        <w:t>Preventívne opatrenia na ochranu pred povodňami a vodnou eróziou v katastroch obcí</w:t>
      </w:r>
      <w:r w:rsidRPr="00CF0C58">
        <w:rPr>
          <w:i/>
          <w:vertAlign w:val="superscript"/>
          <w:lang w:val="sk-SK"/>
        </w:rPr>
        <w:footnoteReference w:id="1"/>
      </w:r>
      <w:r w:rsidRPr="00CF0C58">
        <w:rPr>
          <w:i/>
          <w:lang w:val="sk-SK"/>
        </w:rPr>
        <w:t>, realizované mimo vodných tokov</w:t>
      </w:r>
      <w:r w:rsidRPr="00CF0C58">
        <w:rPr>
          <w:lang w:val="sk-SK"/>
        </w:rPr>
        <w:t xml:space="preserve"> a v rámci nej novej oprávnenej aktivity </w:t>
      </w:r>
      <w:r w:rsidRPr="00CF0C58">
        <w:rPr>
          <w:i/>
          <w:lang w:val="sk-SK"/>
        </w:rPr>
        <w:t xml:space="preserve">Budovanie </w:t>
      </w:r>
      <w:proofErr w:type="spellStart"/>
      <w:r w:rsidRPr="00CF0C58">
        <w:rPr>
          <w:i/>
          <w:lang w:val="sk-SK"/>
        </w:rPr>
        <w:t>vodozádržných</w:t>
      </w:r>
      <w:proofErr w:type="spellEnd"/>
      <w:r w:rsidRPr="00CF0C58">
        <w:rPr>
          <w:i/>
          <w:lang w:val="sk-SK"/>
        </w:rPr>
        <w:t xml:space="preserve"> prvkov alebo systémov spomaľujúcich odtok zrážkových vôd do vodného toku</w:t>
      </w:r>
      <w:r w:rsidRPr="00CF0C58">
        <w:rPr>
          <w:lang w:val="sk-SK"/>
        </w:rPr>
        <w:t>,</w:t>
      </w:r>
    </w:p>
    <w:p w:rsidR="00CF0C58" w:rsidRPr="00CF0C58" w:rsidRDefault="00CF0C58" w:rsidP="00CF0C58">
      <w:pPr>
        <w:numPr>
          <w:ilvl w:val="0"/>
          <w:numId w:val="6"/>
        </w:numPr>
        <w:jc w:val="both"/>
        <w:rPr>
          <w:lang w:val="sk-SK"/>
        </w:rPr>
      </w:pPr>
      <w:r w:rsidRPr="00CF0C58">
        <w:rPr>
          <w:lang w:val="sk-SK"/>
        </w:rPr>
        <w:t xml:space="preserve">zmena pôvodného operačného cieľa 2.2 Budovanie povodňového varovného a predpovedného systému na prioritnú os 7. </w:t>
      </w:r>
    </w:p>
    <w:p w:rsidR="00CF0C58" w:rsidRPr="00CF0C58" w:rsidRDefault="00CF0C58" w:rsidP="00CF0C58">
      <w:pPr>
        <w:ind w:left="1095"/>
        <w:jc w:val="both"/>
        <w:rPr>
          <w:lang w:val="sk-SK"/>
        </w:rPr>
      </w:pPr>
    </w:p>
    <w:p w:rsidR="00CF0C58" w:rsidRPr="00CF0C58" w:rsidRDefault="00CF0C58" w:rsidP="00CF0C58">
      <w:pPr>
        <w:ind w:left="708"/>
        <w:jc w:val="both"/>
        <w:rPr>
          <w:lang w:val="sk-SK"/>
        </w:rPr>
      </w:pPr>
      <w:r w:rsidRPr="00CF0C58">
        <w:rPr>
          <w:lang w:val="sk-SK"/>
        </w:rPr>
        <w:t>V rámci navrhovanej zmeny schválených hodnotiacich kritérií dochádza pri prioritnej osi 2:</w:t>
      </w:r>
    </w:p>
    <w:p w:rsidR="00CF0C58" w:rsidRPr="00CF0C58" w:rsidRDefault="00CF0C58" w:rsidP="00CF0C58">
      <w:pPr>
        <w:numPr>
          <w:ilvl w:val="0"/>
          <w:numId w:val="7"/>
        </w:numPr>
        <w:jc w:val="both"/>
        <w:rPr>
          <w:lang w:val="sk-SK"/>
        </w:rPr>
      </w:pPr>
      <w:r w:rsidRPr="00CF0C58">
        <w:rPr>
          <w:lang w:val="sk-SK"/>
        </w:rPr>
        <w:t>k zrušeniu hodnotiacich kritérií schválených v minulosti na operačný cieľ 2.2 (dané hodnotiace kritériá sú navrhnuté na schválenie pre novú prioritnú os 7 v nezmenenej podobe),</w:t>
      </w:r>
    </w:p>
    <w:p w:rsidR="00CF0C58" w:rsidRPr="00CF0C58" w:rsidRDefault="00CF0C58" w:rsidP="00CF0C58">
      <w:pPr>
        <w:numPr>
          <w:ilvl w:val="0"/>
          <w:numId w:val="7"/>
        </w:numPr>
        <w:jc w:val="both"/>
        <w:rPr>
          <w:lang w:val="sk-SK"/>
        </w:rPr>
      </w:pPr>
      <w:r w:rsidRPr="00CF0C58">
        <w:rPr>
          <w:lang w:val="sk-SK"/>
        </w:rPr>
        <w:t>k zmene názvu operačného cieľa 2.1 v rámci už schválených hodnotiacich kritérií pre daný cieľ.</w:t>
      </w:r>
    </w:p>
    <w:p w:rsidR="00CF0C58" w:rsidRPr="00CF0C58" w:rsidRDefault="00CF0C58" w:rsidP="00CF0C58">
      <w:pPr>
        <w:jc w:val="both"/>
        <w:rPr>
          <w:lang w:val="sk-SK"/>
        </w:rPr>
      </w:pPr>
    </w:p>
    <w:p w:rsidR="00CF0C58" w:rsidRPr="00CF0C58" w:rsidRDefault="00CF0C58" w:rsidP="00CF0C58">
      <w:pPr>
        <w:ind w:left="735"/>
        <w:jc w:val="both"/>
        <w:rPr>
          <w:lang w:val="sk-SK"/>
        </w:rPr>
      </w:pPr>
      <w:r w:rsidRPr="00CF0C58">
        <w:rPr>
          <w:lang w:val="sk-SK"/>
        </w:rPr>
        <w:t xml:space="preserve">Čo sa týka vzniku novej skupiny oprávnených aktivít - II. skupina: </w:t>
      </w:r>
      <w:r w:rsidRPr="00CF0C58">
        <w:rPr>
          <w:i/>
          <w:lang w:val="sk-SK"/>
        </w:rPr>
        <w:t>Preventívne opatrenia na ochranu pred povodňami a vodnou eróziou v katastroch obcí</w:t>
      </w:r>
      <w:r w:rsidRPr="00CF0C58">
        <w:rPr>
          <w:i/>
          <w:vertAlign w:val="superscript"/>
          <w:lang w:val="sk-SK"/>
        </w:rPr>
        <w:footnoteReference w:id="2"/>
      </w:r>
      <w:r w:rsidRPr="00CF0C58">
        <w:rPr>
          <w:i/>
          <w:lang w:val="sk-SK"/>
        </w:rPr>
        <w:t>, realizované mimo vodných tokov</w:t>
      </w:r>
      <w:r w:rsidRPr="00CF0C58">
        <w:rPr>
          <w:lang w:val="sk-SK"/>
        </w:rPr>
        <w:t xml:space="preserve"> a v rámci nej novej oprávnenej aktivity </w:t>
      </w:r>
      <w:r w:rsidRPr="00CF0C58">
        <w:rPr>
          <w:i/>
          <w:lang w:val="sk-SK"/>
        </w:rPr>
        <w:t xml:space="preserve">Budovanie </w:t>
      </w:r>
      <w:proofErr w:type="spellStart"/>
      <w:r w:rsidRPr="00CF0C58">
        <w:rPr>
          <w:i/>
          <w:lang w:val="sk-SK"/>
        </w:rPr>
        <w:t>vodozádržných</w:t>
      </w:r>
      <w:proofErr w:type="spellEnd"/>
      <w:r w:rsidRPr="00CF0C58">
        <w:rPr>
          <w:i/>
          <w:lang w:val="sk-SK"/>
        </w:rPr>
        <w:t xml:space="preserve"> prvkov alebo systémov spomaľujúcich odtok zrážkových vôd do vodného toku</w:t>
      </w:r>
      <w:r w:rsidRPr="00CF0C58">
        <w:rPr>
          <w:lang w:val="sk-SK"/>
        </w:rPr>
        <w:t xml:space="preserve"> sú hodnotiace kritériá schválené monitorovacím výborom v minulosti v rámci prioritnej osi 2 postačujúce a aplikovateľné aj v rámci novovzniknutej oprávnenej aktivity prioritnej osi 2. </w:t>
      </w:r>
      <w:r w:rsidRPr="00CF0C58">
        <w:rPr>
          <w:b/>
          <w:lang w:val="sk-SK"/>
        </w:rPr>
        <w:t>Nie je</w:t>
      </w:r>
      <w:r w:rsidRPr="00CF0C58">
        <w:rPr>
          <w:lang w:val="sk-SK"/>
        </w:rPr>
        <w:t xml:space="preserve"> preto </w:t>
      </w:r>
      <w:r w:rsidRPr="00CF0C58">
        <w:rPr>
          <w:b/>
          <w:lang w:val="sk-SK"/>
        </w:rPr>
        <w:t>potrebné schvaľovať nové hodnotiace kritériá aj pre prioritnú os 2 Ochrana pred povodňami</w:t>
      </w:r>
      <w:r w:rsidRPr="00CF0C58">
        <w:rPr>
          <w:lang w:val="sk-SK"/>
        </w:rPr>
        <w:t>.</w:t>
      </w:r>
    </w:p>
    <w:p w:rsidR="00CF0C58" w:rsidRPr="00CF0C58" w:rsidRDefault="00CF0C58" w:rsidP="00CF0C58">
      <w:pPr>
        <w:ind w:left="708"/>
        <w:jc w:val="both"/>
        <w:rPr>
          <w:lang w:val="sk-SK"/>
        </w:rPr>
      </w:pPr>
    </w:p>
    <w:p w:rsidR="00CF0C58" w:rsidRPr="00CF0C58" w:rsidRDefault="00CF0C58" w:rsidP="00CF0C58">
      <w:pPr>
        <w:ind w:left="708"/>
        <w:jc w:val="both"/>
        <w:rPr>
          <w:lang w:val="sk-SK"/>
        </w:rPr>
      </w:pPr>
      <w:r w:rsidRPr="00CF0C58">
        <w:rPr>
          <w:lang w:val="sk-SK"/>
        </w:rPr>
        <w:t>Navrhované zmeny sú v danom dokumente vyznačené formou sledovania zmien.</w:t>
      </w:r>
    </w:p>
    <w:p w:rsidR="00CF0C58" w:rsidRPr="00CF0C58" w:rsidRDefault="00CF0C58" w:rsidP="00CF0C58">
      <w:pPr>
        <w:jc w:val="both"/>
        <w:rPr>
          <w:lang w:val="sk-SK"/>
        </w:rPr>
      </w:pPr>
    </w:p>
    <w:p w:rsidR="00CF0C58" w:rsidRPr="00CF0C58" w:rsidRDefault="00CF0C58" w:rsidP="00CF0C58">
      <w:pPr>
        <w:jc w:val="both"/>
        <w:rPr>
          <w:lang w:val="sk-SK"/>
        </w:rPr>
      </w:pPr>
    </w:p>
    <w:p w:rsidR="00CF0C58" w:rsidRPr="00CF0C58" w:rsidRDefault="00CF0C58" w:rsidP="00CF0C58">
      <w:pPr>
        <w:jc w:val="both"/>
        <w:rPr>
          <w:lang w:val="sk-SK"/>
        </w:rPr>
      </w:pPr>
    </w:p>
    <w:p w:rsidR="00CF0C58" w:rsidRPr="00CF0C58" w:rsidRDefault="00CF0C58" w:rsidP="00CF0C58">
      <w:pPr>
        <w:numPr>
          <w:ilvl w:val="0"/>
          <w:numId w:val="5"/>
        </w:numPr>
        <w:jc w:val="both"/>
        <w:rPr>
          <w:b/>
          <w:lang w:val="sk-SK"/>
        </w:rPr>
      </w:pPr>
      <w:r w:rsidRPr="00CF0C58">
        <w:rPr>
          <w:b/>
          <w:lang w:val="sk-SK"/>
        </w:rPr>
        <w:t>Návrh znenia hodnotiacich kritérií žiadostí o nenávratný finančný príspevok z Európskeho fondu regionálneho rozvoja a Kohézneho fondu, ktorých celkové náklady nepresahujú 50 mil. Eur pre prioritnú os 7 Budovanie povodňového varovného a predpovedného systému:</w:t>
      </w:r>
    </w:p>
    <w:p w:rsidR="00CF0C58" w:rsidRPr="00CF0C58" w:rsidRDefault="00CF0C58" w:rsidP="00CF0C58">
      <w:pPr>
        <w:ind w:left="360"/>
        <w:jc w:val="both"/>
        <w:rPr>
          <w:b/>
          <w:lang w:val="sk-SK"/>
        </w:rPr>
      </w:pPr>
    </w:p>
    <w:p w:rsidR="00CF0C58" w:rsidRPr="00CF0C58" w:rsidRDefault="00CF0C58" w:rsidP="00CF0C58">
      <w:pPr>
        <w:ind w:left="735"/>
        <w:jc w:val="both"/>
        <w:rPr>
          <w:lang w:val="sk-SK"/>
        </w:rPr>
      </w:pPr>
      <w:r w:rsidRPr="00CF0C58">
        <w:rPr>
          <w:i/>
          <w:lang w:val="sk-SK"/>
        </w:rPr>
        <w:t xml:space="preserve">Hodnotiace kritériá žiadostí o nenávratný finančný príspevok z Európskeho fondu regionálneho rozvoja a Kohézneho fondu, ktorých celkové náklady nepresahujú 50mil. </w:t>
      </w:r>
      <w:r w:rsidRPr="00CF0C58">
        <w:rPr>
          <w:i/>
          <w:lang w:val="sk-SK"/>
        </w:rPr>
        <w:lastRenderedPageBreak/>
        <w:t>Eur pre prioritnú os 7</w:t>
      </w:r>
      <w:r w:rsidRPr="00CF0C58">
        <w:rPr>
          <w:lang w:val="sk-SK"/>
        </w:rPr>
        <w:t xml:space="preserve"> sú predkladané na rokovanie monitorovacieho výboru </w:t>
      </w:r>
      <w:r w:rsidRPr="00CF0C58">
        <w:rPr>
          <w:u w:val="single"/>
          <w:lang w:val="sk-SK"/>
        </w:rPr>
        <w:t>v nadväznosti na schválenie revízie Operačného programu Životné prostredie</w:t>
      </w:r>
      <w:r w:rsidRPr="00CF0C58">
        <w:rPr>
          <w:lang w:val="sk-SK"/>
        </w:rPr>
        <w:t xml:space="preserve"> a vznik prioritnej osi 7 Budovanie povodňového varovného a predpovedného systému.  </w:t>
      </w:r>
      <w:r w:rsidRPr="00CF0C58">
        <w:rPr>
          <w:u w:val="single"/>
          <w:lang w:val="sk-SK"/>
        </w:rPr>
        <w:t>Znenie výberových kritérií je zhodné so znením schválených hodnotiacich kritérií pre pôvodný operačný cieľ 2.2 Budovanie povodňového varovného a predpovedného systému</w:t>
      </w:r>
      <w:r w:rsidRPr="00CF0C58">
        <w:rPr>
          <w:lang w:val="sk-SK"/>
        </w:rPr>
        <w:t>.</w:t>
      </w:r>
    </w:p>
    <w:p w:rsidR="00CF0C58" w:rsidRPr="00CF0C58" w:rsidRDefault="00CF0C58" w:rsidP="00CF0C58">
      <w:pPr>
        <w:jc w:val="both"/>
        <w:rPr>
          <w:lang w:val="sk-SK"/>
        </w:rPr>
      </w:pPr>
    </w:p>
    <w:p w:rsidR="00CF0C58" w:rsidRPr="00CF0C58" w:rsidRDefault="00CF0C58" w:rsidP="00CF0C58">
      <w:pPr>
        <w:numPr>
          <w:ilvl w:val="0"/>
          <w:numId w:val="5"/>
        </w:numPr>
        <w:jc w:val="both"/>
        <w:rPr>
          <w:b/>
          <w:lang w:val="sk-SK"/>
        </w:rPr>
      </w:pPr>
      <w:r w:rsidRPr="00CF0C58">
        <w:rPr>
          <w:b/>
          <w:lang w:val="sk-SK"/>
        </w:rPr>
        <w:t>Návrh znenia výberových kritérií žiadostí o nenávratný finančný príspevok z Európskeho fondu regionálneho rozvoja a Kohézneho fondu, ktorých celkové náklady nepresahujú 50 mil. Eur pre prioritnú os 7 Budovanie povodňového varovného a predpovedného systému:</w:t>
      </w:r>
    </w:p>
    <w:p w:rsidR="00CF0C58" w:rsidRPr="00CF0C58" w:rsidRDefault="00CF0C58" w:rsidP="00CF0C58">
      <w:pPr>
        <w:ind w:left="360"/>
        <w:jc w:val="both"/>
        <w:rPr>
          <w:b/>
          <w:lang w:val="sk-SK"/>
        </w:rPr>
      </w:pPr>
    </w:p>
    <w:p w:rsidR="00CF0C58" w:rsidRPr="00CF0C58" w:rsidRDefault="00CF0C58" w:rsidP="00CF0C58">
      <w:pPr>
        <w:ind w:left="735"/>
        <w:jc w:val="both"/>
        <w:rPr>
          <w:lang w:val="sk-SK"/>
        </w:rPr>
      </w:pPr>
      <w:r w:rsidRPr="00CF0C58">
        <w:rPr>
          <w:i/>
          <w:lang w:val="sk-SK"/>
        </w:rPr>
        <w:t>Výberové kritériá žiadostí o nenávratný finančný príspevok z Európskeho fondu regionálneho rozvoja a Kohézneho fondu, ktorých celkové náklady nepresahujú 50mil. Eur pre prioritnú os 7</w:t>
      </w:r>
      <w:r w:rsidRPr="00CF0C58">
        <w:rPr>
          <w:lang w:val="sk-SK"/>
        </w:rPr>
        <w:t xml:space="preserve"> sú predkladané na rokovanie monitorovacieho výboru </w:t>
      </w:r>
      <w:r w:rsidRPr="00CF0C58">
        <w:rPr>
          <w:u w:val="single"/>
          <w:lang w:val="sk-SK"/>
        </w:rPr>
        <w:t>v nadväznosti na schválenie revízie Operačného programu Životné prostredie</w:t>
      </w:r>
      <w:r w:rsidRPr="00CF0C58">
        <w:rPr>
          <w:lang w:val="sk-SK"/>
        </w:rPr>
        <w:t xml:space="preserve"> a vznik prioritnej osi 7 Budovanie povodňového varovného a predpovedného systému.  </w:t>
      </w:r>
      <w:r w:rsidRPr="00CF0C58">
        <w:rPr>
          <w:u w:val="single"/>
          <w:lang w:val="sk-SK"/>
        </w:rPr>
        <w:t>Znenie výberových kritérií je zhodné so znením schválených výberových kritérií pre prioritné osi 1 - 5, t.j. je zhodné aj so znením výberových kritérií, ktoré boli schválené pre prioritnú os 2 a teda aj pre pôvodný operačný cieľ 2.2 Budovanie povodňového varovného a predpovedného systému</w:t>
      </w:r>
      <w:r w:rsidRPr="00CF0C58">
        <w:rPr>
          <w:lang w:val="sk-SK"/>
        </w:rPr>
        <w:t xml:space="preserve">. </w:t>
      </w:r>
    </w:p>
    <w:p w:rsidR="00CF0C58" w:rsidRPr="00CF0C58" w:rsidRDefault="00CF0C58" w:rsidP="00CF0C58">
      <w:pPr>
        <w:jc w:val="both"/>
        <w:rPr>
          <w:lang w:val="sk-SK"/>
        </w:rPr>
      </w:pPr>
    </w:p>
    <w:p w:rsidR="00CF0C58" w:rsidRPr="00CF0C58" w:rsidRDefault="00CF0C58" w:rsidP="00CF0C58">
      <w:pPr>
        <w:ind w:left="735"/>
        <w:jc w:val="both"/>
        <w:rPr>
          <w:lang w:val="sk-SK"/>
        </w:rPr>
      </w:pPr>
      <w:r w:rsidRPr="00CF0C58">
        <w:rPr>
          <w:lang w:val="sk-SK"/>
        </w:rPr>
        <w:t xml:space="preserve"> </w:t>
      </w:r>
    </w:p>
    <w:p w:rsidR="00CF0C58" w:rsidRPr="00CF0C58" w:rsidRDefault="00CF0C58" w:rsidP="00CF0C58">
      <w:pPr>
        <w:ind w:left="60"/>
        <w:jc w:val="center"/>
        <w:rPr>
          <w:b/>
          <w:i/>
          <w:sz w:val="28"/>
          <w:szCs w:val="28"/>
          <w:highlight w:val="yellow"/>
          <w:u w:val="single"/>
          <w:lang w:val="sk-SK"/>
        </w:rPr>
      </w:pPr>
    </w:p>
    <w:p w:rsidR="00C4258A" w:rsidRPr="00CF0C58" w:rsidRDefault="00C4258A" w:rsidP="00CF0C58">
      <w:pPr>
        <w:tabs>
          <w:tab w:val="left" w:pos="3555"/>
        </w:tabs>
        <w:rPr>
          <w:lang w:val="sk-SK"/>
        </w:rPr>
      </w:pPr>
    </w:p>
    <w:sectPr w:rsidR="00C4258A" w:rsidRPr="00CF0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5E9" w:rsidRDefault="00FC35E9" w:rsidP="00CF0C58">
      <w:r>
        <w:separator/>
      </w:r>
    </w:p>
  </w:endnote>
  <w:endnote w:type="continuationSeparator" w:id="0">
    <w:p w:rsidR="00FC35E9" w:rsidRDefault="00FC35E9" w:rsidP="00CF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5E9" w:rsidRDefault="00FC35E9" w:rsidP="00CF0C58">
      <w:r>
        <w:separator/>
      </w:r>
    </w:p>
  </w:footnote>
  <w:footnote w:type="continuationSeparator" w:id="0">
    <w:p w:rsidR="00FC35E9" w:rsidRDefault="00FC35E9" w:rsidP="00CF0C58">
      <w:r>
        <w:continuationSeparator/>
      </w:r>
    </w:p>
  </w:footnote>
  <w:footnote w:id="1">
    <w:p w:rsidR="00CF0C58" w:rsidRDefault="00CF0C58" w:rsidP="00CF0C58">
      <w:pPr>
        <w:pStyle w:val="Textpoznmkypodiarou"/>
        <w:ind w:left="170" w:hanging="170"/>
      </w:pPr>
      <w:r>
        <w:rPr>
          <w:rStyle w:val="Odkaznapoznmkupodiarou"/>
        </w:rPr>
        <w:footnoteRef/>
      </w:r>
      <w:r>
        <w:t xml:space="preserve"> § 4 ods. 2 písm. a) a § 8 ods. 8 zákona č. 7/2010 Z. z. o ochrane pred povodňami.</w:t>
      </w:r>
    </w:p>
  </w:footnote>
  <w:footnote w:id="2">
    <w:p w:rsidR="00CF0C58" w:rsidRDefault="00CF0C58" w:rsidP="00CF0C58">
      <w:pPr>
        <w:pStyle w:val="Textpoznmkypodiarou"/>
        <w:ind w:left="170" w:hanging="170"/>
      </w:pPr>
      <w:r>
        <w:rPr>
          <w:rStyle w:val="Odkaznapoznmkupodiarou"/>
        </w:rPr>
        <w:footnoteRef/>
      </w:r>
      <w:r>
        <w:t xml:space="preserve"> § 4 ods. 2 písm. a) a § 8 ods. 8 zákona č. 7/2010 Z. z. o ochrane pred povodňami.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A3B"/>
    <w:multiLevelType w:val="hybridMultilevel"/>
    <w:tmpl w:val="AA3C3588"/>
    <w:lvl w:ilvl="0" w:tplc="07966FE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B0BA72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1DD00F7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FA2522"/>
    <w:multiLevelType w:val="hybridMultilevel"/>
    <w:tmpl w:val="8ADE0970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DC12F43"/>
    <w:multiLevelType w:val="hybridMultilevel"/>
    <w:tmpl w:val="9168EA6E"/>
    <w:lvl w:ilvl="0" w:tplc="041B0005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3">
    <w:nsid w:val="3F206DEA"/>
    <w:multiLevelType w:val="hybridMultilevel"/>
    <w:tmpl w:val="05EEBEEA"/>
    <w:lvl w:ilvl="0" w:tplc="E1423E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520B8"/>
    <w:multiLevelType w:val="hybridMultilevel"/>
    <w:tmpl w:val="F83EEDE0"/>
    <w:lvl w:ilvl="0" w:tplc="9C5018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5F7926"/>
    <w:multiLevelType w:val="hybridMultilevel"/>
    <w:tmpl w:val="4716961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D4C1B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A16536"/>
    <w:multiLevelType w:val="hybridMultilevel"/>
    <w:tmpl w:val="F86033A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2B"/>
    <w:rsid w:val="00184D09"/>
    <w:rsid w:val="002B5890"/>
    <w:rsid w:val="002C2400"/>
    <w:rsid w:val="00416BBD"/>
    <w:rsid w:val="0057418F"/>
    <w:rsid w:val="00692F90"/>
    <w:rsid w:val="0083432B"/>
    <w:rsid w:val="00A255E6"/>
    <w:rsid w:val="00A441B5"/>
    <w:rsid w:val="00AF3016"/>
    <w:rsid w:val="00C4258A"/>
    <w:rsid w:val="00CA1584"/>
    <w:rsid w:val="00CF0C58"/>
    <w:rsid w:val="00F257F8"/>
    <w:rsid w:val="00F72B74"/>
    <w:rsid w:val="00FC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99"/>
    <w:qFormat/>
    <w:rsid w:val="00C4258A"/>
    <w:pPr>
      <w:ind w:left="720"/>
      <w:contextualSpacing/>
    </w:pPr>
    <w:rPr>
      <w:lang w:val="sk-SK"/>
    </w:rPr>
  </w:style>
  <w:style w:type="paragraph" w:customStyle="1" w:styleId="titulok">
    <w:name w:val="titulok"/>
    <w:basedOn w:val="Normlny"/>
    <w:uiPriority w:val="99"/>
    <w:rsid w:val="00C4258A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  <w:lang w:val="sk-SK"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semiHidden/>
    <w:rsid w:val="00CF0C58"/>
    <w:rPr>
      <w:sz w:val="20"/>
      <w:szCs w:val="20"/>
      <w:lang w:val="sk-SK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semiHidden/>
    <w:rsid w:val="00CF0C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aliases w:val="Footnote symbol,Footnote"/>
    <w:semiHidden/>
    <w:rsid w:val="00CF0C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99"/>
    <w:qFormat/>
    <w:rsid w:val="00C4258A"/>
    <w:pPr>
      <w:ind w:left="720"/>
      <w:contextualSpacing/>
    </w:pPr>
    <w:rPr>
      <w:lang w:val="sk-SK"/>
    </w:rPr>
  </w:style>
  <w:style w:type="paragraph" w:customStyle="1" w:styleId="titulok">
    <w:name w:val="titulok"/>
    <w:basedOn w:val="Normlny"/>
    <w:uiPriority w:val="99"/>
    <w:rsid w:val="00C4258A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  <w:lang w:val="sk-SK"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semiHidden/>
    <w:rsid w:val="00CF0C58"/>
    <w:rPr>
      <w:sz w:val="20"/>
      <w:szCs w:val="20"/>
      <w:lang w:val="sk-SK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semiHidden/>
    <w:rsid w:val="00CF0C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aliases w:val="Footnote symbol,Footnote"/>
    <w:semiHidden/>
    <w:rsid w:val="00CF0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03078-165D-4ECC-8370-1DF8ACE4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Lehocká Liana</dc:creator>
  <cp:lastModifiedBy>Lehocká Liana</cp:lastModifiedBy>
  <cp:revision>5</cp:revision>
  <dcterms:created xsi:type="dcterms:W3CDTF">2011-06-17T12:46:00Z</dcterms:created>
  <dcterms:modified xsi:type="dcterms:W3CDTF">2011-06-27T12:02:00Z</dcterms:modified>
</cp:coreProperties>
</file>